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average newborn doubles her birthweight in: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first year.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four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six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two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slowest-to-mature brain lobe is the: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striate cortex.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parietal cortex.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frontal cortex.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temporal cortex.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In the process of transient exuberance, great brain growth is seen, especially in the area of the: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dendrites.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axons.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nucleus.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axon terminals.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sense that is the least developed at birth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vision.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taste.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smell.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hearing.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difference between gross and fine motor skills is whether they: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are controllable.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involve mental or physical skills.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are due more to nature or nurture.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involve bigger or smaller muscles.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Unusual swelling of a toddler's face and abdomen and thin, colorless hair are symptoms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rickets.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marasmus.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hypoglycemia.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kwashiorkor.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During the sensorimotor stage, the main task is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learn to use language to express sensations.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think logically and critically.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use senses and motor skills to understand the world.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think of past and future events.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Active experimentation is part of _______ in Piaget's substages of sensorimotor intelligence.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stage six.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stage three.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stage four.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stage five.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Babbling: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is found only in infants from the Western Hemisphere.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precedes cooing.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occurs only if the infant can hear.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is universal.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On average, children begin saying recognizable words at about: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24 months 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3 months 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12 months 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6 months 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match between a child's temperament and the demands of the environment is called: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goodness of fit.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synchrony.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organismic specificity.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temperamental enhancement.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Secure attachment makes a toddler: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cling to the mother.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willing to explore.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self-centered.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try to talk.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Angie does not notice when her mother leaves the day-care center and ignores her mother when she returns. Angie's behavior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insecure-resistant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insecure-avoidant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secure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disoriented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Cooley's looking-glass self helps us understand how a child: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establishes a body image.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develops a self-concept.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learns gender roles.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learns how to imitate the behavior of others.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process of myelination involves: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bone growth.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parents' teaching their children.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nerve insulation.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muscle growth.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Family capital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is another term for stepfamily.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can be used to help one's children in school.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refers to financial assistance offered to families by the government.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typically helps families obtain better healthcare.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best example of a fine motor skill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roller-skating around the block.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swimming across a pool.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using scissors to cut paper.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playing catch with a football.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Piaget called cognitive development between the ages of two and six ______ intelligence.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preoperational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egocentric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Symbiotic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operational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Vygotsky suggested that each individual is surrounded by a zone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proximal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distal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potentiality.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possibilities.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Preschoolers do not use private speech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review what they know.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communicate with those around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explain events to themselves.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decide what to do.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“I catched two mices in a trap” is an example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literal translation.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egocentric speech.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past imperfect.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overregularization.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According to Erikson, as children develop self-awareness and realize their own mistakes, they feel: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shamed.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empowered.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anger.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guilty.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parents expect unquestioning obedience from their children, their parenting pattern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authoritarian.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dictatorial.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tyrannical.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authoritative.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Aptitude tests are designed to measure: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capacity for divergent thinking.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how much has been learned.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potential for accomplishment.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verbal abilities.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Todd runs around the classroom, can't seem to sit still or concentrate, and is easily excited. He is most likely to be diagnosed as having: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 sensory deficit.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attention-deficit hyperactivity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mental retardation.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childhood schizophrenia.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most devastating problem for children with autistic spectrum disorder as they grow up is their lack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social understanding.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motor skills.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intelligence.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imagination.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According to Piaget, the distinguishing characteristic of school-age children is that they are: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imaginative.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friendly.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logical.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fearless.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we revamp or change our old ways of thinking because of new information, Piaget calls this: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assimilation.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imitation.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accommodation.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historical context.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infant's first sensorimotor activities are: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anticipation.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first acquired adaptations.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active experimentation.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reflexes.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Piaget's stage six of sensorimotor intelligence is known as: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mental combinations.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interesting observations.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primary reactions.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new adaptation and anticipation.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Typically, stranger wariness is first noticeable at: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9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12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3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4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Identify Erikson's second stage of development: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attachment vs. self-awareness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autonomy vs. shame and doubt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synchrony vs. attachment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pride vs. shame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parenting style is preferred by Lemasters and DeFrain?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teacher-counselor parent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athletic coach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pal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martyr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Preconventional morality involves: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an emphasis on reward and punishment.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careful consideration of all options.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an emphasis on laws and social 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trying to gain the approval of others.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Lizzie is an extremely shy and anxious 8-year-old whom other children seem to dislike. She would be characterized as a(n):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neglected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withdrawn-rejected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controversial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aggressive-rejected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main concern about nutrition in middle childhood in the United States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 lack of protein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lack of calories taken in by children in this age group.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high number of children who are overweight or obese.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consumption of too much calcium.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Stepfamilies reach the last stage of development: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after all parents have remarried other partners.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just prior to redivorce.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after the first year.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after about 7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At what age do children develop a theory of mind?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2 years of 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12 years of 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4 years of 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10 years of 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You viewed a video in which Robin Williams helped children understand that his shoe was not alive. This illustrates: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law of conservation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animism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Centration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egocentrism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You viewed a video clip about theory of mind in which researchers found that children who develop a theory of mind early are more likely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have an unusually large corpus callosum.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feel anxiety about what other children may be thinking of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have a wild imagination that can get them into trouble.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are more popular with other children.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 enduring emotional bond between people is known as: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unionization.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synchrony.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sign of secure attachment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refusing to let go of the caregiver's arm.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attempting to be close to the caregiver.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playing aimlessly with no contact with the caregiver.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expressing fear and anger at the caregiver.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Expressions of insecure-resistant/ambivalent attachment include: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playing happily.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ignoring the caregiver.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exploring a new toy.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clinging to the caregiver.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NOT one of Gardner's multiple intelligences?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existential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bodily-kinesthetic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culinary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linguistic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Identify the statement that best illustrates the cognitive concept called “identity.”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“Even though they are an omelet now, they are still two eggs.”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“If you'll let me have one of your cookies, I'll let you use my new crayons.”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“If you give back my doll, we can be friends again.”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“Mommy can make my scraped knee well again.”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term “holophrase” is used to denote: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use of two words to take the place of 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infant's use of one word to express a whole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 word that is empty of meaning.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relationship of object permanence to language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theorist who believed that children learn language when they are reinforced by parental attention was: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B. F. Skinner.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Leo Vygotsky.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Jean Piaget.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Noam Chomsky.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At 6 weeks of age, the infant is capable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anger.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laughter and curiosity.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 social smile.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stranger wariness.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a baby is upset because a caregiver is leaving, the baby is exhibiting: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solitary fear.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fear of isolation.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separation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general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first “crisis of life,” according to Erikson,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trust vs. mistrust.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industry vs. inferiority.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oral stage.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autonomy vs. shame and doubt.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Replace this sample text with your questions.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